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AB36" w14:textId="531C4578" w:rsidR="009045F5" w:rsidRDefault="009045F5" w:rsidP="009045F5">
      <w:pPr>
        <w:jc w:val="center"/>
        <w:rPr>
          <w:b/>
          <w:bCs/>
          <w:sz w:val="24"/>
          <w:szCs w:val="24"/>
        </w:rPr>
      </w:pPr>
      <w:r w:rsidRPr="00BB324D">
        <w:rPr>
          <w:b/>
          <w:bCs/>
          <w:sz w:val="24"/>
          <w:szCs w:val="24"/>
        </w:rPr>
        <w:t>ΠΡΟΓΡΑΜΜΑ ΑΝΑΠΤΥΞΗΣ ΚΑΙ ΑΛΛΗΛΕΓΓΥΗΣ ΓΙΑ ΤΗΝ ΤΟΠΙΚΗ ΑΥΤΟΔΙΟΙΚΗΣΗ «ΑΝΤΩΝΗΣ ΤΡΙΤΣΗΣ»</w:t>
      </w:r>
    </w:p>
    <w:p w14:paraId="2A221DF2" w14:textId="42817675" w:rsidR="009045F5" w:rsidRDefault="009045F5" w:rsidP="009045F5">
      <w:pPr>
        <w:jc w:val="center"/>
        <w:rPr>
          <w:b/>
          <w:bCs/>
          <w:sz w:val="24"/>
          <w:szCs w:val="24"/>
        </w:rPr>
      </w:pPr>
      <w:r w:rsidRPr="00BB324D">
        <w:rPr>
          <w:b/>
          <w:bCs/>
          <w:sz w:val="24"/>
          <w:szCs w:val="24"/>
        </w:rPr>
        <w:t>ΑΞΟΝΑΣ ΠΡΟΤΕΡΑΙΟΤΗΤΑΣ: «</w:t>
      </w:r>
      <w:r w:rsidRPr="009045F5">
        <w:rPr>
          <w:b/>
          <w:bCs/>
          <w:sz w:val="24"/>
          <w:szCs w:val="24"/>
        </w:rPr>
        <w:t>ΠΟΙΟΤΗΤΑ ΖΩΗΣ ΚΑΙ ΕΥΡΥΘΜΗ ΛΕΙΤΟΥΡΓΙΑ ΤΩΝ ΠΟΛΕΩΝ, ΤΗΣ ΥΠΑΙΘΡΟΥ ΚΑΙ ΤΩΝ ΟΙΚΙΣΜΩΝ</w:t>
      </w:r>
      <w:r w:rsidRPr="00BB324D">
        <w:rPr>
          <w:b/>
          <w:bCs/>
          <w:sz w:val="24"/>
          <w:szCs w:val="24"/>
        </w:rPr>
        <w:t>»</w:t>
      </w:r>
    </w:p>
    <w:p w14:paraId="79E392F8" w14:textId="19B7A126" w:rsidR="009045F5" w:rsidRDefault="009045F5" w:rsidP="009045F5">
      <w:pPr>
        <w:jc w:val="center"/>
        <w:rPr>
          <w:b/>
          <w:bCs/>
          <w:sz w:val="24"/>
          <w:szCs w:val="24"/>
        </w:rPr>
      </w:pPr>
      <w:r w:rsidRPr="00BB324D">
        <w:rPr>
          <w:b/>
          <w:bCs/>
          <w:sz w:val="24"/>
          <w:szCs w:val="24"/>
        </w:rPr>
        <w:t>ΠΡΟΣΚΛΗΣΗ ΑΤ0</w:t>
      </w:r>
      <w:r>
        <w:rPr>
          <w:b/>
          <w:bCs/>
          <w:sz w:val="24"/>
          <w:szCs w:val="24"/>
        </w:rPr>
        <w:t>5</w:t>
      </w:r>
    </w:p>
    <w:p w14:paraId="2A8A2DEE" w14:textId="4079013E" w:rsidR="009045F5" w:rsidRDefault="009045F5" w:rsidP="009045F5">
      <w:pPr>
        <w:jc w:val="center"/>
        <w:rPr>
          <w:b/>
          <w:bCs/>
          <w:sz w:val="24"/>
          <w:szCs w:val="24"/>
        </w:rPr>
      </w:pPr>
      <w:r w:rsidRPr="00BB324D">
        <w:rPr>
          <w:b/>
          <w:bCs/>
          <w:sz w:val="24"/>
          <w:szCs w:val="24"/>
        </w:rPr>
        <w:t>ΜΕ ΤΙΤΛΟ: «</w:t>
      </w:r>
      <w:r w:rsidRPr="009045F5">
        <w:rPr>
          <w:b/>
          <w:bCs/>
          <w:sz w:val="24"/>
          <w:szCs w:val="24"/>
        </w:rPr>
        <w:t>ΑΝΑΠΤΥΞΗ ΤΗΣ ΥΠΑΙΘΡΟΥ-ΑΓΡΟΤΙΚΗ ΟΔΟΠΟΙΙΑ</w:t>
      </w:r>
      <w:r w:rsidRPr="00BB324D">
        <w:rPr>
          <w:b/>
          <w:bCs/>
          <w:sz w:val="24"/>
          <w:szCs w:val="24"/>
        </w:rPr>
        <w:t>»</w:t>
      </w:r>
    </w:p>
    <w:p w14:paraId="1210C46D" w14:textId="3CC331BE" w:rsidR="009045F5" w:rsidRPr="00BB324D" w:rsidRDefault="009045F5" w:rsidP="009045F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ΤΙΤΛΟΣ ΠΡΟΤΑΣΗΣ: «</w:t>
      </w:r>
      <w:r w:rsidRPr="009045F5">
        <w:rPr>
          <w:b/>
          <w:bCs/>
          <w:sz w:val="24"/>
          <w:szCs w:val="24"/>
        </w:rPr>
        <w:t>ΒΕΛΤΙΩΣΗ ΑΓΡΟΤΙΚΟΥ ΔΡΟΜΟΥ ΠΟΥ ΣΥΝΔΕΕΙ ΤΗΝ Τ.Κ. ΜΑΥΡΟΘΑΛΑΣΣΑΣ ΜΕ ΤΗΝ Τ.Κ. ΑΓΙΟΥ ΔΗΜΗΤΡΙΟΥ ΤΟΥ ΔΗΜΟΥ ΒΙΣΑΛΤΙΑΣ</w:t>
      </w:r>
      <w:r>
        <w:rPr>
          <w:b/>
          <w:bCs/>
          <w:sz w:val="24"/>
          <w:szCs w:val="24"/>
        </w:rPr>
        <w:t>»</w:t>
      </w:r>
    </w:p>
    <w:p w14:paraId="216EF7E1" w14:textId="3F590DBA" w:rsidR="00195A8D" w:rsidRDefault="009045F5" w:rsidP="009045F5">
      <w:pPr>
        <w:jc w:val="both"/>
      </w:pPr>
      <w:r>
        <w:t xml:space="preserve">Η πρόταση, συνολικού προϋπολογισμού </w:t>
      </w:r>
      <w:r w:rsidRPr="009045F5">
        <w:t>574.551,04</w:t>
      </w:r>
      <w:r>
        <w:t xml:space="preserve"> ευρώ αφορά στη β</w:t>
      </w:r>
      <w:r w:rsidRPr="009045F5">
        <w:t xml:space="preserve">ελτίωση </w:t>
      </w:r>
      <w:r>
        <w:t xml:space="preserve">του </w:t>
      </w:r>
      <w:r w:rsidRPr="009045F5">
        <w:t xml:space="preserve">αγροτικού δρόμου </w:t>
      </w:r>
      <w:r>
        <w:t xml:space="preserve">που συνδέει την </w:t>
      </w:r>
      <w:proofErr w:type="spellStart"/>
      <w:r>
        <w:t>Μαυροθάλασσα</w:t>
      </w:r>
      <w:proofErr w:type="spellEnd"/>
      <w:r>
        <w:t xml:space="preserve"> με τον Άγιο Δημήτριο και περιλαμβάνει</w:t>
      </w:r>
      <w:r w:rsidRPr="009045F5">
        <w:t xml:space="preserve"> εργασίες  χωματουργικές, ασφαλτόστρωσης,  οδόστρωσης και σήμανσης ασφάλειας.</w:t>
      </w:r>
    </w:p>
    <w:p w14:paraId="74978B6C" w14:textId="3127C484" w:rsidR="009045F5" w:rsidRDefault="009045F5" w:rsidP="009045F5">
      <w:pPr>
        <w:jc w:val="both"/>
      </w:pPr>
      <w:r w:rsidRPr="009045F5">
        <w:t>Στόχο έχει την ασφαλή και ταχύτερη πρόσβαση των γεωργικών μηχανημάτων στις καλλιέργειες για την εύκολη διακίνηση και τη μείωση του κόστους μεταφοράς των προϊόντων.</w:t>
      </w:r>
      <w:r>
        <w:t xml:space="preserve"> </w:t>
      </w:r>
      <w:r w:rsidRPr="009045F5">
        <w:t xml:space="preserve">Η βελτίωση της  εν λόγω οδού θα εξυπηρετήσει την πρόσβαση των αγροτών των  Τοπικών Κοινοτήτων στα αγροτεμάχια τους. </w:t>
      </w:r>
    </w:p>
    <w:p w14:paraId="314C3328" w14:textId="7CFB4A05" w:rsidR="009045F5" w:rsidRDefault="009045F5" w:rsidP="009045F5">
      <w:pPr>
        <w:jc w:val="both"/>
      </w:pPr>
      <w:r>
        <w:t>Συγκεκριμένα</w:t>
      </w:r>
      <w:r w:rsidR="00461112">
        <w:t xml:space="preserve">, </w:t>
      </w:r>
      <w:r>
        <w:t>προβλέπεται να βελτιώσει την πρόσβαση σε 276 αγροτεμάχια της γύρω περιοχής όπως περιγράφονται αναλυτικά στον παρακάτω πίνακα.</w:t>
      </w:r>
    </w:p>
    <w:p w14:paraId="4F53A637" w14:textId="13CE70E2" w:rsidR="00461112" w:rsidRDefault="00461112" w:rsidP="009045F5">
      <w:pPr>
        <w:jc w:val="both"/>
      </w:pPr>
      <w:r>
        <w:rPr>
          <w:noProof/>
        </w:rPr>
        <w:drawing>
          <wp:inline distT="0" distB="0" distL="0" distR="0" wp14:anchorId="3B6704B9" wp14:editId="07EA9064">
            <wp:extent cx="5267325" cy="31146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A7C2" w14:textId="46D82138" w:rsidR="00461112" w:rsidRDefault="00461112" w:rsidP="009045F5">
      <w:pPr>
        <w:jc w:val="both"/>
      </w:pPr>
      <w:r>
        <w:rPr>
          <w:noProof/>
        </w:rPr>
        <w:lastRenderedPageBreak/>
        <w:drawing>
          <wp:inline distT="0" distB="0" distL="0" distR="0" wp14:anchorId="42515388" wp14:editId="62B4A2D8">
            <wp:extent cx="5267325" cy="23050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0B3E" w14:textId="77777777" w:rsidR="00461112" w:rsidRDefault="00461112" w:rsidP="009045F5">
      <w:pPr>
        <w:jc w:val="both"/>
      </w:pPr>
    </w:p>
    <w:p w14:paraId="02C44D19" w14:textId="6B647AFD" w:rsidR="009045F5" w:rsidRDefault="00461112" w:rsidP="009045F5">
      <w:pPr>
        <w:jc w:val="both"/>
      </w:pPr>
      <w:r>
        <w:t>Επιπλέον,</w:t>
      </w:r>
      <w:r w:rsidR="009045F5">
        <w:t xml:space="preserve"> </w:t>
      </w:r>
      <w:r w:rsidRPr="00461112">
        <w:t>εκατέρωθεν του υπό βελτίωση αγροτικού δρόμου βρίσκεται μια κτηνοτροφική μονάδα με αιγοπρόβατα και μια μελισσοκομική μονάδα</w:t>
      </w:r>
      <w:r>
        <w:t>.</w:t>
      </w:r>
    </w:p>
    <w:p w14:paraId="08CF275C" w14:textId="6E964874" w:rsidR="00D03EBC" w:rsidRDefault="00D03EBC" w:rsidP="009045F5">
      <w:pPr>
        <w:jc w:val="both"/>
      </w:pPr>
      <w:r w:rsidRPr="00D03EBC">
        <w:t xml:space="preserve">Η εξασφάλιση της εύκολης και ασφαλούς </w:t>
      </w:r>
      <w:proofErr w:type="spellStart"/>
      <w:r w:rsidRPr="00D03EBC">
        <w:t>προσπελασιμότητας</w:t>
      </w:r>
      <w:proofErr w:type="spellEnd"/>
      <w:r w:rsidRPr="00D03EBC">
        <w:t xml:space="preserve"> στις γεωργικές εκμεταλλεύσεις, στις αγροτικές περιοχές, καθ’ όλη τη διάρκεια του χρόνου, με την παράλληλη βελτίωση και εκσυγχρονισμό των καλλιεργητικών μεθόδων (πρόσβαση μηχανών, εύκολη διακίνηση της παραγωγής </w:t>
      </w:r>
      <w:proofErr w:type="spellStart"/>
      <w:r w:rsidRPr="00D03EBC">
        <w:t>κλπ</w:t>
      </w:r>
      <w:proofErr w:type="spellEnd"/>
      <w:r w:rsidRPr="00D03EBC">
        <w:t>) συμβάλλει στη βελτίωση της ανταγωνιστικότητας των εκμεταλλεύσεων, με θετικές επιπτώσεις στο αγροτικό εισόδημα.</w:t>
      </w:r>
    </w:p>
    <w:sectPr w:rsidR="00D03E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96"/>
    <w:rsid w:val="00195A8D"/>
    <w:rsid w:val="00275496"/>
    <w:rsid w:val="00461112"/>
    <w:rsid w:val="00681A15"/>
    <w:rsid w:val="008F7B2C"/>
    <w:rsid w:val="009045F5"/>
    <w:rsid w:val="00BD43B7"/>
    <w:rsid w:val="00BE2839"/>
    <w:rsid w:val="00D0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D541"/>
  <w15:chartTrackingRefBased/>
  <w15:docId w15:val="{6160D511-6C75-4396-B11C-FB3BD8EF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2021-06-16T08:20:00Z</dcterms:created>
  <dcterms:modified xsi:type="dcterms:W3CDTF">2021-06-16T08:39:00Z</dcterms:modified>
</cp:coreProperties>
</file>